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01" w:rsidRDefault="00897A01" w:rsidP="00BD798B">
      <w:pPr>
        <w:pStyle w:val="a3"/>
      </w:pPr>
    </w:p>
    <w:p w:rsidR="00BD798B" w:rsidRPr="00BD798B" w:rsidRDefault="00BD798B" w:rsidP="00BD798B">
      <w:pPr>
        <w:pStyle w:val="a3"/>
        <w:jc w:val="center"/>
      </w:pPr>
      <w:r w:rsidRPr="00BD798B">
        <w:rPr>
          <w:b/>
        </w:rPr>
        <w:t xml:space="preserve">Общая информация о МКД </w:t>
      </w:r>
      <w:r>
        <w:rPr>
          <w:b/>
        </w:rPr>
        <w:t>ул. Островского</w:t>
      </w:r>
      <w:r w:rsidRPr="00BD798B">
        <w:rPr>
          <w:b/>
        </w:rPr>
        <w:t xml:space="preserve">, д. </w:t>
      </w:r>
      <w:r>
        <w:rPr>
          <w:b/>
        </w:rPr>
        <w:t>38</w:t>
      </w:r>
    </w:p>
    <w:p w:rsidR="00BD798B" w:rsidRDefault="00BD798B" w:rsidP="00BD798B">
      <w:pPr>
        <w:pStyle w:val="a3"/>
      </w:pPr>
    </w:p>
    <w:tbl>
      <w:tblPr>
        <w:tblpPr w:leftFromText="180" w:rightFromText="180" w:horzAnchor="margin" w:tblpY="975"/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253F3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100"/>
        <w:gridCol w:w="1211"/>
        <w:gridCol w:w="936"/>
        <w:gridCol w:w="971"/>
        <w:gridCol w:w="1314"/>
        <w:gridCol w:w="1478"/>
        <w:gridCol w:w="2107"/>
        <w:gridCol w:w="1396"/>
        <w:gridCol w:w="1960"/>
      </w:tblGrid>
      <w:tr w:rsidR="00BD798B" w:rsidRPr="002B61E3" w:rsidTr="00BD798B">
        <w:trPr>
          <w:tblCellSpacing w:w="0" w:type="dxa"/>
        </w:trPr>
        <w:tc>
          <w:tcPr>
            <w:tcW w:w="7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BD798B" w:rsidRPr="002B61E3" w:rsidRDefault="00BD798B" w:rsidP="00BD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здани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4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Серия и тип </w:t>
            </w:r>
            <w:proofErr w:type="gramStart"/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2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33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44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</w:p>
        </w:tc>
        <w:tc>
          <w:tcPr>
            <w:tcW w:w="5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72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помещений, входящих в состав общего имущества</w:t>
            </w:r>
          </w:p>
        </w:tc>
        <w:tc>
          <w:tcPr>
            <w:tcW w:w="47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2B61E3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благоустройства</w:t>
            </w:r>
          </w:p>
        </w:tc>
      </w:tr>
      <w:tr w:rsidR="00BD798B" w:rsidRPr="00BD798B" w:rsidTr="00BD798B">
        <w:trPr>
          <w:tblCellSpacing w:w="0" w:type="dxa"/>
        </w:trPr>
        <w:tc>
          <w:tcPr>
            <w:tcW w:w="7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  <w:proofErr w:type="spellStart"/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прелевка</w:t>
            </w:r>
            <w:proofErr w:type="spellEnd"/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D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32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12 -14</w:t>
            </w:r>
          </w:p>
        </w:tc>
        <w:tc>
          <w:tcPr>
            <w:tcW w:w="33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4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20980,01</w:t>
            </w:r>
          </w:p>
        </w:tc>
        <w:tc>
          <w:tcPr>
            <w:tcW w:w="50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3 506,1</w:t>
            </w:r>
          </w:p>
        </w:tc>
        <w:tc>
          <w:tcPr>
            <w:tcW w:w="72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1023,9</w:t>
            </w:r>
          </w:p>
        </w:tc>
        <w:tc>
          <w:tcPr>
            <w:tcW w:w="47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1796,9</w:t>
            </w: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D798B" w:rsidRPr="00BD798B" w:rsidRDefault="00BD798B" w:rsidP="00B4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BD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798B" w:rsidRDefault="00BD798B" w:rsidP="00BD798B">
      <w:pPr>
        <w:pStyle w:val="a3"/>
      </w:pPr>
    </w:p>
    <w:p w:rsidR="00BD798B" w:rsidRDefault="00BD798B" w:rsidP="00BD798B">
      <w:pPr>
        <w:pStyle w:val="a3"/>
        <w:jc w:val="center"/>
      </w:pPr>
      <w:r w:rsidRPr="00BD798B">
        <w:rPr>
          <w:b/>
          <w:bCs/>
        </w:rPr>
        <w:t>Конструктивные и технические параметры</w:t>
      </w:r>
    </w:p>
    <w:p w:rsidR="00BD798B" w:rsidRDefault="00BD798B" w:rsidP="00BD798B">
      <w:pPr>
        <w:pStyle w:val="a3"/>
      </w:pPr>
    </w:p>
    <w:tbl>
      <w:tblPr>
        <w:tblW w:w="14636" w:type="dxa"/>
        <w:tblInd w:w="93" w:type="dxa"/>
        <w:tblLook w:val="04A0" w:firstRow="1" w:lastRow="0" w:firstColumn="1" w:lastColumn="0" w:noHBand="0" w:noVBand="1"/>
      </w:tblPr>
      <w:tblGrid>
        <w:gridCol w:w="560"/>
        <w:gridCol w:w="4437"/>
        <w:gridCol w:w="6237"/>
        <w:gridCol w:w="3402"/>
      </w:tblGrid>
      <w:tr w:rsidR="007D50F2" w:rsidRPr="007D50F2" w:rsidTr="007D50F2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№</w:t>
            </w:r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proofErr w:type="gramStart"/>
            <w:r w:rsidRPr="007D50F2">
              <w:rPr>
                <w:b/>
              </w:rPr>
              <w:t>п</w:t>
            </w:r>
            <w:proofErr w:type="gramEnd"/>
            <w:r w:rsidRPr="007D50F2">
              <w:rPr>
                <w:b/>
              </w:rPr>
              <w:t>/п</w:t>
            </w:r>
          </w:p>
        </w:tc>
        <w:tc>
          <w:tcPr>
            <w:tcW w:w="44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Наименование</w:t>
            </w:r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конструктивных</w:t>
            </w:r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элементов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proofErr w:type="gramStart"/>
            <w:r w:rsidRPr="007D50F2">
              <w:rPr>
                <w:b/>
              </w:rPr>
              <w:t>Описание элементов (материал,</w:t>
            </w:r>
            <w:proofErr w:type="gramEnd"/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конструкция или система, отделка</w:t>
            </w:r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и прочее)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Техническое состояние</w:t>
            </w:r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элементов общего имущества</w:t>
            </w:r>
          </w:p>
          <w:p w:rsidR="007D50F2" w:rsidRPr="007D50F2" w:rsidRDefault="007D50F2" w:rsidP="007D50F2">
            <w:pPr>
              <w:pStyle w:val="a3"/>
              <w:jc w:val="center"/>
              <w:rPr>
                <w:b/>
              </w:rPr>
            </w:pPr>
            <w:r w:rsidRPr="007D50F2">
              <w:rPr>
                <w:b/>
              </w:rPr>
              <w:t>многоквартирного дома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7D50F2">
            <w:pPr>
              <w:pStyle w:val="a3"/>
              <w:jc w:val="center"/>
            </w:pPr>
            <w:r w:rsidRPr="00BD798B"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7D50F2">
            <w:pPr>
              <w:pStyle w:val="a3"/>
              <w:jc w:val="center"/>
            </w:pPr>
            <w:r w:rsidRPr="00BD798B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7D50F2">
            <w:pPr>
              <w:pStyle w:val="a3"/>
              <w:jc w:val="center"/>
            </w:pPr>
            <w:r w:rsidRPr="00BD798B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7D50F2">
            <w:pPr>
              <w:pStyle w:val="a3"/>
              <w:jc w:val="center"/>
            </w:pPr>
            <w:r w:rsidRPr="00BD798B">
              <w:t>4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Фундамент, цоколь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Монолитные железобетонные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2.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Наружные и внутренние капитальные</w:t>
            </w:r>
            <w:r>
              <w:t xml:space="preserve"> </w:t>
            </w:r>
            <w:r w:rsidRPr="00BD798B">
              <w:t>стены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  <w:rPr>
                <w:u w:val="single"/>
              </w:rPr>
            </w:pPr>
            <w:r w:rsidRPr="00BD798B">
              <w:rPr>
                <w:u w:val="single"/>
              </w:rPr>
              <w:t>Наружные стены</w:t>
            </w:r>
            <w:r w:rsidRPr="00BD798B">
              <w:t xml:space="preserve">: </w:t>
            </w:r>
            <w:proofErr w:type="spellStart"/>
            <w:r w:rsidRPr="00BD798B">
              <w:t>ячеистобетонные</w:t>
            </w:r>
            <w:proofErr w:type="spellEnd"/>
            <w:r w:rsidRPr="00BD798B">
              <w:t xml:space="preserve"> блоки, утеплитель </w:t>
            </w:r>
            <w:proofErr w:type="spellStart"/>
            <w:r w:rsidRPr="00BD798B">
              <w:t>минераловатный</w:t>
            </w:r>
            <w:proofErr w:type="spellEnd"/>
            <w:r w:rsidRPr="00BD798B">
              <w:t>, навесная система "</w:t>
            </w:r>
            <w:proofErr w:type="spellStart"/>
            <w:r w:rsidRPr="00BD798B">
              <w:t>Марморок</w:t>
            </w:r>
            <w:proofErr w:type="spellEnd"/>
            <w:r w:rsidRPr="00BD798B">
              <w:t>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 xml:space="preserve"> неудовлетворительное</w:t>
            </w:r>
          </w:p>
        </w:tc>
      </w:tr>
      <w:tr w:rsidR="007D50F2" w:rsidRPr="00BD798B" w:rsidTr="007D50F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  <w:rPr>
                <w:u w:val="single"/>
              </w:rPr>
            </w:pPr>
            <w:r w:rsidRPr="00BD798B">
              <w:rPr>
                <w:u w:val="single"/>
              </w:rPr>
              <w:t>Внутренние стены</w:t>
            </w:r>
            <w:r w:rsidRPr="00BD798B">
              <w:t xml:space="preserve">: монолитные железобетонные, глиняный кирпич, </w:t>
            </w:r>
            <w:proofErr w:type="spellStart"/>
            <w:r w:rsidRPr="00BD798B">
              <w:t>ячеистобетонные</w:t>
            </w:r>
            <w:proofErr w:type="spellEnd"/>
            <w:r w:rsidRPr="00BD798B">
              <w:t xml:space="preserve"> блоки, гипсовые </w:t>
            </w:r>
            <w:proofErr w:type="spellStart"/>
            <w:r w:rsidRPr="00BD798B">
              <w:t>пазогребневые</w:t>
            </w:r>
            <w:proofErr w:type="spellEnd"/>
            <w:r w:rsidRPr="00BD798B">
              <w:t xml:space="preserve"> плиты.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  <w:rPr>
                <w:u w:val="single"/>
              </w:rPr>
            </w:pPr>
            <w:r w:rsidRPr="00BD798B">
              <w:rPr>
                <w:u w:val="single"/>
              </w:rPr>
              <w:t>Перегородки:</w:t>
            </w:r>
            <w:r w:rsidRPr="00BD798B">
              <w:t xml:space="preserve"> </w:t>
            </w:r>
            <w:proofErr w:type="spellStart"/>
            <w:r w:rsidRPr="00BD798B">
              <w:t>ячеистобетонные</w:t>
            </w:r>
            <w:proofErr w:type="spellEnd"/>
            <w:r w:rsidRPr="00BD798B">
              <w:t xml:space="preserve"> и гипсовые </w:t>
            </w:r>
            <w:proofErr w:type="spellStart"/>
            <w:r w:rsidRPr="00BD798B">
              <w:t>пазогребневые</w:t>
            </w:r>
            <w:proofErr w:type="spellEnd"/>
            <w:r w:rsidRPr="00BD798B">
              <w:t xml:space="preserve"> плиты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3.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Крыльца, лестницы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 xml:space="preserve">Керамический облицовочный кирпич, </w:t>
            </w:r>
            <w:proofErr w:type="spellStart"/>
            <w:proofErr w:type="gramStart"/>
            <w:r w:rsidRPr="00BD798B">
              <w:t>ж.б</w:t>
            </w:r>
            <w:proofErr w:type="spellEnd"/>
            <w:proofErr w:type="gramEnd"/>
            <w:r w:rsidRPr="00BD798B">
              <w:t>. стены и лестничные марши.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lastRenderedPageBreak/>
              <w:t>4.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Балконы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Керамический облицовочный кирпич, навесная система "</w:t>
            </w:r>
            <w:proofErr w:type="spellStart"/>
            <w:r w:rsidRPr="00BD798B">
              <w:t>Марморок</w:t>
            </w:r>
            <w:proofErr w:type="spellEnd"/>
            <w:r w:rsidRPr="00BD798B">
              <w:t>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5.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Перекрытия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Монолитное железобетонное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6.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Крыша, кровля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proofErr w:type="gramStart"/>
            <w:r w:rsidRPr="00BD798B">
              <w:t>Утепленная</w:t>
            </w:r>
            <w:proofErr w:type="gramEnd"/>
            <w:r w:rsidRPr="00BD798B">
              <w:t>, рулонная по железобетонным плитам.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7.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Полы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Керамическая плитка,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ц/</w:t>
            </w:r>
            <w:proofErr w:type="gramStart"/>
            <w:r w:rsidRPr="00BD798B">
              <w:t>п</w:t>
            </w:r>
            <w:proofErr w:type="gramEnd"/>
            <w:r w:rsidRPr="00BD798B">
              <w:t xml:space="preserve"> стяжка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8.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Проемы: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8.1  окна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Пластиковые стеклопакеты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 xml:space="preserve">8.2 двери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Простые деревянные                    Металлические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  <w:bookmarkStart w:id="0" w:name="_GoBack"/>
        <w:bookmarkEnd w:id="0"/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9.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Отделка: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9.1 внутренняя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Штукатурка, шпаклевка, окраска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частично неудовлетворительное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9.2 наружная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Облицовочный кирпич с рас-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C9446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proofErr w:type="spellStart"/>
            <w:r w:rsidRPr="00BD798B">
              <w:t>шивкой</w:t>
            </w:r>
            <w:proofErr w:type="spellEnd"/>
            <w:r w:rsidRPr="00BD798B">
              <w:t xml:space="preserve"> швов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</w:tr>
      <w:tr w:rsidR="007D50F2" w:rsidRPr="00BD798B" w:rsidTr="00C94460">
        <w:trPr>
          <w:trHeight w:val="90"/>
        </w:trPr>
        <w:tc>
          <w:tcPr>
            <w:tcW w:w="14636" w:type="dxa"/>
            <w:gridSpan w:val="4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7D50F2">
            <w:pPr>
              <w:pStyle w:val="a3"/>
              <w:jc w:val="center"/>
            </w:pPr>
            <w:r w:rsidRPr="007D50F2">
              <w:rPr>
                <w:b/>
              </w:rPr>
              <w:t>Системы инженерно-технического обеспечения</w:t>
            </w:r>
            <w:r w:rsidRPr="00BD798B">
              <w:t> 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</w:t>
            </w:r>
          </w:p>
        </w:tc>
        <w:tc>
          <w:tcPr>
            <w:tcW w:w="1407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0F2" w:rsidRPr="00BD798B" w:rsidRDefault="007D50F2" w:rsidP="007D50F2">
            <w:pPr>
              <w:pStyle w:val="a3"/>
              <w:jc w:val="center"/>
            </w:pPr>
            <w:r w:rsidRPr="00BD798B">
              <w:t>Внутридомовые инженерные коммуникации и оборудование для предоставления</w:t>
            </w:r>
            <w:r>
              <w:t xml:space="preserve"> </w:t>
            </w:r>
            <w:r w:rsidRPr="00BD798B">
              <w:t>коммунальных услуг:</w:t>
            </w:r>
          </w:p>
        </w:tc>
      </w:tr>
      <w:tr w:rsidR="007D50F2" w:rsidRPr="00BD798B" w:rsidTr="007D50F2">
        <w:trPr>
          <w:trHeight w:val="154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1407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10.1  электроснабжение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Скрытая проводка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10.2  холодное водоснабжение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Центральное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10.3  горячее  водоснабжение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Центральное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10.4  водоотведение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Центральное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10.5  газоснабжение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--------------------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10.6  отопление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Центральное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11.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Иное: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11.1  мусоропровод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имеется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11.2  лифт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имеется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11.3  вентиляция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принудительная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естественная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  <w:tr w:rsidR="007D50F2" w:rsidRPr="00BD798B" w:rsidTr="007D50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11.4  другое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proofErr w:type="spellStart"/>
            <w:r w:rsidRPr="00BD798B">
              <w:t>отмостка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F2" w:rsidRPr="00BD798B" w:rsidRDefault="007D50F2" w:rsidP="00BD798B">
            <w:pPr>
              <w:pStyle w:val="a3"/>
            </w:pPr>
            <w:r w:rsidRPr="00BD798B">
              <w:t>удовлетворительное</w:t>
            </w:r>
          </w:p>
        </w:tc>
      </w:tr>
    </w:tbl>
    <w:p w:rsidR="00BD798B" w:rsidRDefault="00BD798B" w:rsidP="00BD798B">
      <w:pPr>
        <w:pStyle w:val="a3"/>
      </w:pPr>
    </w:p>
    <w:sectPr w:rsidR="00BD798B" w:rsidSect="007D50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B"/>
    <w:rsid w:val="004925E4"/>
    <w:rsid w:val="007D50F2"/>
    <w:rsid w:val="00897A01"/>
    <w:rsid w:val="009729D2"/>
    <w:rsid w:val="00BD798B"/>
    <w:rsid w:val="00C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</dc:creator>
  <cp:lastModifiedBy>Корешков</cp:lastModifiedBy>
  <cp:revision>3</cp:revision>
  <dcterms:created xsi:type="dcterms:W3CDTF">2014-12-10T18:03:00Z</dcterms:created>
  <dcterms:modified xsi:type="dcterms:W3CDTF">2014-12-10T18:59:00Z</dcterms:modified>
</cp:coreProperties>
</file>